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43D" w14:textId="16BA129B" w:rsidR="00B53275" w:rsidRPr="00E33F1D" w:rsidRDefault="00B53275" w:rsidP="00B5327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Geogrotesque-Bold" w:hAnsi="Geogrotesque-Bold" w:cs="Geogrotesque-Bold"/>
          <w:color w:val="000000"/>
          <w:sz w:val="24"/>
          <w:szCs w:val="24"/>
        </w:rPr>
      </w:pPr>
      <w:r w:rsidRPr="00E33F1D">
        <w:rPr>
          <w:rFonts w:ascii="Geogrotesque-Bold" w:hAnsi="Geogrotesque-Bold" w:cs="Geogrotesque-Bold"/>
          <w:noProof/>
          <w:color w:val="000000"/>
          <w:sz w:val="24"/>
          <w:szCs w:val="24"/>
        </w:rPr>
        <w:drawing>
          <wp:inline distT="0" distB="0" distL="0" distR="0" wp14:anchorId="2107EEF3" wp14:editId="71C651A3">
            <wp:extent cx="4991100" cy="1663700"/>
            <wp:effectExtent l="0" t="0" r="0" b="0"/>
            <wp:docPr id="121503144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1350" w14:textId="77777777" w:rsidR="00E33F1D" w:rsidRDefault="00E33F1D" w:rsidP="00E33F1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grotesque-Bold" w:hAnsi="Geogrotesque-Bold" w:cs="Geogrotesque-Bold"/>
          <w:b/>
          <w:bCs/>
          <w:color w:val="000000"/>
          <w:sz w:val="24"/>
          <w:szCs w:val="24"/>
        </w:rPr>
      </w:pPr>
      <w:r>
        <w:rPr>
          <w:rFonts w:ascii="Geogrotesque-Bold" w:hAnsi="Geogrotesque-Bold" w:cs="Geogrotesque-Bold"/>
          <w:b/>
          <w:bCs/>
          <w:color w:val="000000"/>
          <w:sz w:val="24"/>
          <w:szCs w:val="24"/>
        </w:rPr>
        <w:t>ABOUT WORKSHOP</w:t>
      </w:r>
    </w:p>
    <w:p w14:paraId="664A9B0F" w14:textId="77777777" w:rsidR="00E33F1D" w:rsidRDefault="00E33F1D" w:rsidP="00E33F1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grotesque-Regular" w:hAnsi="Geogrotesque-Regular" w:cs="Geogrotesque-Regular"/>
          <w:sz w:val="18"/>
          <w:szCs w:val="18"/>
        </w:rPr>
      </w:pPr>
    </w:p>
    <w:p w14:paraId="572B74BA" w14:textId="77777777" w:rsidR="00E33F1D" w:rsidRPr="00333929" w:rsidRDefault="00E33F1D" w:rsidP="00E33F1D">
      <w:pPr>
        <w:rPr>
          <w:rFonts w:asciiTheme="minorHAnsi" w:hAnsiTheme="minorHAnsi" w:cstheme="minorHAnsi"/>
          <w:u w:val="single"/>
        </w:rPr>
      </w:pPr>
      <w:r w:rsidRPr="00333929">
        <w:rPr>
          <w:rFonts w:asciiTheme="minorHAnsi" w:hAnsiTheme="minorHAnsi" w:cstheme="minorHAnsi"/>
          <w:b/>
          <w:u w:val="single"/>
        </w:rPr>
        <w:t>Title</w:t>
      </w:r>
      <w:r w:rsidRPr="00333929">
        <w:rPr>
          <w:rFonts w:asciiTheme="minorHAnsi" w:hAnsiTheme="minorHAnsi" w:cstheme="minorHAnsi"/>
          <w:u w:val="single"/>
        </w:rPr>
        <w:t xml:space="preserve"> </w:t>
      </w:r>
    </w:p>
    <w:p w14:paraId="3929DB16" w14:textId="77777777" w:rsidR="00E33F1D" w:rsidRPr="00E33F1D" w:rsidRDefault="00E33F1D" w:rsidP="00E33F1D">
      <w:pPr>
        <w:jc w:val="both"/>
        <w:rPr>
          <w:rFonts w:asciiTheme="minorHAnsi" w:hAnsiTheme="minorHAnsi" w:cstheme="minorHAnsi"/>
          <w:lang w:val="en-GB"/>
        </w:rPr>
      </w:pPr>
      <w:r w:rsidRPr="00E33F1D">
        <w:rPr>
          <w:rFonts w:asciiTheme="minorHAnsi" w:hAnsiTheme="minorHAnsi" w:cstheme="minorHAnsi"/>
          <w:lang w:val="en-GB"/>
        </w:rPr>
        <w:t>Understanding distribution system behaviour from turbidity time-series data and simple tools to create effective long-term operating plans</w:t>
      </w:r>
    </w:p>
    <w:p w14:paraId="15C6BAD4" w14:textId="77777777" w:rsidR="00E33F1D" w:rsidRDefault="00E33F1D" w:rsidP="00E33F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eogrotesque-Regular" w:hAnsi="Geogrotesque-Regular" w:cs="Geogrotesque-Regular"/>
          <w:sz w:val="18"/>
          <w:szCs w:val="18"/>
        </w:rPr>
      </w:pPr>
    </w:p>
    <w:p w14:paraId="03FA16B5" w14:textId="77777777" w:rsidR="00E33F1D" w:rsidRDefault="00E33F1D" w:rsidP="00E33F1D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Description</w:t>
      </w:r>
    </w:p>
    <w:p w14:paraId="2C45E05E" w14:textId="77777777" w:rsidR="00E33F1D" w:rsidRPr="00333929" w:rsidRDefault="00E33F1D" w:rsidP="00E33F1D">
      <w:pPr>
        <w:jc w:val="both"/>
        <w:rPr>
          <w:bCs/>
          <w:lang w:val="en-GB"/>
        </w:rPr>
      </w:pPr>
      <w:r w:rsidRPr="00333929">
        <w:rPr>
          <w:bCs/>
          <w:lang w:val="en-GB"/>
        </w:rPr>
        <w:t>In this interactive workshop we will look at flow and turbidity data from real networks to understand the causes of discolouration. Using simple free to use on-line tools we will investigate the behaviour and create plans to operate the network minimising future water quality risks.</w:t>
      </w:r>
    </w:p>
    <w:p w14:paraId="0FBD3BFC" w14:textId="77777777" w:rsidR="00E33F1D" w:rsidRDefault="00E33F1D" w:rsidP="00E33F1D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Requirements</w:t>
      </w:r>
    </w:p>
    <w:p w14:paraId="69B2F11C" w14:textId="77777777" w:rsidR="00E33F1D" w:rsidRDefault="00E33F1D" w:rsidP="00E33F1D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Laptop and internet access (</w:t>
      </w:r>
      <w:hyperlink r:id="rId5" w:history="1">
        <w:r>
          <w:rPr>
            <w:rStyle w:val="Hiperveza"/>
            <w:b/>
            <w:bCs/>
            <w:lang w:val="en-GB"/>
          </w:rPr>
          <w:t>www.PODDS.co.uk</w:t>
        </w:r>
      </w:hyperlink>
      <w:r>
        <w:rPr>
          <w:b/>
          <w:bCs/>
          <w:lang w:val="en-GB"/>
        </w:rPr>
        <w:t>)</w:t>
      </w:r>
    </w:p>
    <w:p w14:paraId="10D8B2B7" w14:textId="77777777" w:rsidR="00E33F1D" w:rsidRPr="008B3CD6" w:rsidRDefault="00E33F1D" w:rsidP="00E33F1D">
      <w:pPr>
        <w:jc w:val="both"/>
        <w:rPr>
          <w:bCs/>
          <w:iCs/>
          <w:lang w:val="en-GB"/>
        </w:rPr>
      </w:pPr>
      <w:r>
        <w:rPr>
          <w:b/>
          <w:bCs/>
          <w:i/>
          <w:iCs/>
          <w:lang w:val="en-GB"/>
        </w:rPr>
        <w:t xml:space="preserve">Turbidity.csv </w:t>
      </w:r>
      <w:r>
        <w:rPr>
          <w:rStyle w:val="rynqvb"/>
          <w:lang w:val="en"/>
        </w:rPr>
        <w:t>(the document will be distributed to the participants)</w:t>
      </w:r>
    </w:p>
    <w:p w14:paraId="644CCD67" w14:textId="77777777" w:rsidR="00E33F1D" w:rsidRDefault="00E33F1D" w:rsidP="00E33F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u w:val="single"/>
        </w:rPr>
      </w:pPr>
    </w:p>
    <w:p w14:paraId="7170C7B9" w14:textId="77777777" w:rsidR="00E33F1D" w:rsidRPr="00333929" w:rsidRDefault="00E33F1D" w:rsidP="00E33F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u w:val="single"/>
        </w:rPr>
      </w:pPr>
      <w:proofErr w:type="spellStart"/>
      <w:r w:rsidRPr="00333929">
        <w:rPr>
          <w:rFonts w:asciiTheme="minorHAnsi" w:hAnsiTheme="minorHAnsi" w:cstheme="minorHAnsi"/>
          <w:b/>
          <w:u w:val="single"/>
        </w:rPr>
        <w:t>Chair</w:t>
      </w:r>
      <w:proofErr w:type="spellEnd"/>
    </w:p>
    <w:p w14:paraId="0EAB0636" w14:textId="77777777" w:rsidR="00E33F1D" w:rsidRDefault="00E33F1D" w:rsidP="00E33F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iCs/>
        </w:rPr>
      </w:pPr>
    </w:p>
    <w:p w14:paraId="5219FEC9" w14:textId="77777777" w:rsidR="00E33F1D" w:rsidRPr="00333929" w:rsidRDefault="00E33F1D" w:rsidP="00E33F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333929">
        <w:rPr>
          <w:rFonts w:asciiTheme="minorHAnsi" w:hAnsiTheme="minorHAnsi" w:cstheme="minorHAnsi"/>
          <w:iCs/>
        </w:rPr>
        <w:t xml:space="preserve">Dr Stewart </w:t>
      </w:r>
      <w:proofErr w:type="spellStart"/>
      <w:r w:rsidRPr="00333929">
        <w:rPr>
          <w:rFonts w:asciiTheme="minorHAnsi" w:hAnsiTheme="minorHAnsi" w:cstheme="minorHAnsi"/>
          <w:iCs/>
        </w:rPr>
        <w:t>Husband</w:t>
      </w:r>
      <w:proofErr w:type="spellEnd"/>
      <w:r w:rsidRPr="00333929">
        <w:rPr>
          <w:rFonts w:asciiTheme="minorHAnsi" w:hAnsiTheme="minorHAnsi" w:cstheme="minorHAnsi"/>
          <w:iCs/>
        </w:rPr>
        <w:t xml:space="preserve">, Department </w:t>
      </w:r>
      <w:proofErr w:type="spellStart"/>
      <w:r w:rsidRPr="00333929">
        <w:rPr>
          <w:rFonts w:asciiTheme="minorHAnsi" w:hAnsiTheme="minorHAnsi" w:cstheme="minorHAnsi"/>
          <w:iCs/>
        </w:rPr>
        <w:t>of</w:t>
      </w:r>
      <w:proofErr w:type="spellEnd"/>
      <w:r w:rsidRPr="00333929">
        <w:rPr>
          <w:rFonts w:asciiTheme="minorHAnsi" w:hAnsiTheme="minorHAnsi" w:cstheme="minorHAnsi"/>
          <w:iCs/>
        </w:rPr>
        <w:t xml:space="preserve"> Civil &amp; </w:t>
      </w:r>
      <w:proofErr w:type="spellStart"/>
      <w:r w:rsidRPr="00333929">
        <w:rPr>
          <w:rFonts w:asciiTheme="minorHAnsi" w:hAnsiTheme="minorHAnsi" w:cstheme="minorHAnsi"/>
          <w:iCs/>
        </w:rPr>
        <w:t>Structural</w:t>
      </w:r>
      <w:proofErr w:type="spellEnd"/>
      <w:r w:rsidRPr="00333929">
        <w:rPr>
          <w:rFonts w:asciiTheme="minorHAnsi" w:hAnsiTheme="minorHAnsi" w:cstheme="minorHAnsi"/>
          <w:iCs/>
        </w:rPr>
        <w:t xml:space="preserve"> </w:t>
      </w:r>
      <w:proofErr w:type="spellStart"/>
      <w:r w:rsidRPr="00333929">
        <w:rPr>
          <w:rFonts w:asciiTheme="minorHAnsi" w:hAnsiTheme="minorHAnsi" w:cstheme="minorHAnsi"/>
          <w:iCs/>
        </w:rPr>
        <w:t>engineering</w:t>
      </w:r>
      <w:proofErr w:type="spellEnd"/>
      <w:r w:rsidRPr="00333929">
        <w:rPr>
          <w:rFonts w:asciiTheme="minorHAnsi" w:hAnsiTheme="minorHAnsi" w:cstheme="minorHAnsi"/>
          <w:iCs/>
        </w:rPr>
        <w:t>,</w:t>
      </w:r>
      <w:r w:rsidRPr="00333929">
        <w:rPr>
          <w:rFonts w:asciiTheme="minorHAnsi" w:hAnsiTheme="minorHAnsi" w:cstheme="minorHAnsi"/>
        </w:rPr>
        <w:t xml:space="preserve"> </w:t>
      </w:r>
      <w:r w:rsidRPr="00333929">
        <w:rPr>
          <w:rFonts w:asciiTheme="minorHAnsi" w:hAnsiTheme="minorHAnsi" w:cstheme="minorHAnsi"/>
          <w:iCs/>
        </w:rPr>
        <w:t xml:space="preserve">University </w:t>
      </w:r>
      <w:proofErr w:type="spellStart"/>
      <w:r w:rsidRPr="00333929">
        <w:rPr>
          <w:rFonts w:asciiTheme="minorHAnsi" w:hAnsiTheme="minorHAnsi" w:cstheme="minorHAnsi"/>
          <w:iCs/>
        </w:rPr>
        <w:t>of</w:t>
      </w:r>
      <w:proofErr w:type="spellEnd"/>
      <w:r w:rsidRPr="00333929">
        <w:rPr>
          <w:rFonts w:asciiTheme="minorHAnsi" w:hAnsiTheme="minorHAnsi" w:cstheme="minorHAnsi"/>
          <w:iCs/>
        </w:rPr>
        <w:t xml:space="preserve"> Sheffield, UK</w:t>
      </w:r>
    </w:p>
    <w:p w14:paraId="7DEDC510" w14:textId="06EF4869" w:rsidR="00B53275" w:rsidRPr="00B53275" w:rsidRDefault="00E33F1D" w:rsidP="00E33F1D">
      <w:pPr>
        <w:jc w:val="both"/>
        <w:rPr>
          <w:rFonts w:asciiTheme="minorHAnsi" w:hAnsiTheme="minorHAnsi" w:cstheme="minorHAnsi"/>
          <w:b/>
          <w:bCs/>
          <w:iCs/>
          <w:lang w:val="en-GB"/>
        </w:rPr>
      </w:pPr>
      <w:proofErr w:type="spellStart"/>
      <w:r w:rsidRPr="00333929">
        <w:rPr>
          <w:rFonts w:asciiTheme="minorHAnsi" w:hAnsiTheme="minorHAnsi" w:cstheme="minorHAnsi"/>
          <w:iCs/>
        </w:rPr>
        <w:t>Contact</w:t>
      </w:r>
      <w:proofErr w:type="spellEnd"/>
      <w:r w:rsidRPr="00333929">
        <w:rPr>
          <w:rFonts w:asciiTheme="minorHAnsi" w:hAnsiTheme="minorHAnsi" w:cstheme="minorHAnsi"/>
          <w:iCs/>
        </w:rPr>
        <w:t>: s.husband@sheffield.ac.uk</w:t>
      </w:r>
    </w:p>
    <w:sectPr w:rsidR="00B53275" w:rsidRPr="00B5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grotesqu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grotesqu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75"/>
    <w:rsid w:val="00215AA1"/>
    <w:rsid w:val="006C31AE"/>
    <w:rsid w:val="00B313A6"/>
    <w:rsid w:val="00B53275"/>
    <w:rsid w:val="00E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2981"/>
  <w15:chartTrackingRefBased/>
  <w15:docId w15:val="{52CFA903-40AE-4884-AD58-BDF72178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7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ynqvb">
    <w:name w:val="rynqvb"/>
    <w:basedOn w:val="Zadanifontodlomka"/>
    <w:rsid w:val="00B53275"/>
  </w:style>
  <w:style w:type="character" w:styleId="Hiperveza">
    <w:name w:val="Hyperlink"/>
    <w:basedOn w:val="Zadanifontodlomka"/>
    <w:uiPriority w:val="99"/>
    <w:unhideWhenUsed/>
    <w:rsid w:val="00B53275"/>
    <w:rPr>
      <w:color w:val="0000FF"/>
      <w:u w:val="single"/>
    </w:rPr>
  </w:style>
  <w:style w:type="character" w:customStyle="1" w:styleId="hwtze">
    <w:name w:val="hwtze"/>
    <w:basedOn w:val="Zadanifontodlomka"/>
    <w:rsid w:val="00B53275"/>
  </w:style>
  <w:style w:type="character" w:styleId="Nerijeenospominjanje">
    <w:name w:val="Unresolved Mention"/>
    <w:basedOn w:val="Zadanifontodlomka"/>
    <w:uiPriority w:val="99"/>
    <w:semiHidden/>
    <w:unhideWhenUsed/>
    <w:rsid w:val="00B5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Gajšak</dc:creator>
  <cp:keywords/>
  <dc:description/>
  <cp:lastModifiedBy>Filip Gajšak</cp:lastModifiedBy>
  <cp:revision>2</cp:revision>
  <dcterms:created xsi:type="dcterms:W3CDTF">2023-09-11T14:07:00Z</dcterms:created>
  <dcterms:modified xsi:type="dcterms:W3CDTF">2023-09-11T14:07:00Z</dcterms:modified>
</cp:coreProperties>
</file>